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260"/>
      </w:tblGrid>
      <w:tr w:rsidR="00363679" w:rsidRPr="00196028" w:rsidTr="00C13CD3">
        <w:tc>
          <w:tcPr>
            <w:tcW w:w="63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 w:rsidR="000A07AE"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C13CD3">
        <w:tc>
          <w:tcPr>
            <w:tcW w:w="63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363679" w:rsidRPr="00196028" w:rsidTr="00C13CD3">
        <w:tc>
          <w:tcPr>
            <w:tcW w:w="63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363679" w:rsidRPr="00196028" w:rsidTr="00C13CD3">
        <w:tc>
          <w:tcPr>
            <w:tcW w:w="63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363679" w:rsidRPr="00196028" w:rsidTr="00C13CD3">
        <w:trPr>
          <w:trHeight w:val="163"/>
        </w:trPr>
        <w:tc>
          <w:tcPr>
            <w:tcW w:w="636" w:type="dxa"/>
            <w:shd w:val="clear" w:color="auto" w:fill="auto"/>
          </w:tcPr>
          <w:p w:rsidR="00363679" w:rsidRPr="00196028" w:rsidRDefault="00C13CD3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*5</w:t>
            </w:r>
            <w:r w:rsidR="00363679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363679" w:rsidRPr="00196028" w:rsidTr="00C13CD3">
        <w:trPr>
          <w:trHeight w:val="209"/>
        </w:trPr>
        <w:tc>
          <w:tcPr>
            <w:tcW w:w="63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273F5D">
              <w:rPr>
                <w:i/>
                <w:lang w:eastAsia="bg-BG"/>
              </w:rPr>
              <w:t>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</w:t>
            </w:r>
            <w:r w:rsidR="00C13CD3">
              <w:rPr>
                <w:i/>
                <w:lang w:val="en-US" w:eastAsia="bg-BG"/>
              </w:rPr>
              <w:t>.1 -3.</w:t>
            </w:r>
            <w:r w:rsidR="00C13CD3">
              <w:rPr>
                <w:i/>
                <w:lang w:eastAsia="bg-BG"/>
              </w:rPr>
              <w:t>2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C13CD3" w:rsidRPr="00196028" w:rsidTr="00C13CD3">
        <w:trPr>
          <w:trHeight w:val="209"/>
        </w:trPr>
        <w:tc>
          <w:tcPr>
            <w:tcW w:w="636" w:type="dxa"/>
            <w:shd w:val="clear" w:color="auto" w:fill="auto"/>
          </w:tcPr>
          <w:p w:rsidR="00C13CD3" w:rsidRPr="00196028" w:rsidRDefault="00C13CD3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7.</w:t>
            </w:r>
          </w:p>
        </w:tc>
        <w:tc>
          <w:tcPr>
            <w:tcW w:w="8260" w:type="dxa"/>
            <w:shd w:val="clear" w:color="auto" w:fill="auto"/>
          </w:tcPr>
          <w:p w:rsidR="00C13CD3" w:rsidRPr="00C13CD3" w:rsidRDefault="00C13CD3" w:rsidP="00196028">
            <w:pPr>
              <w:jc w:val="both"/>
              <w:rPr>
                <w:lang w:eastAsia="bg-BG"/>
              </w:rPr>
            </w:pPr>
            <w:r>
              <w:rPr>
                <w:szCs w:val="22"/>
              </w:rPr>
              <w:t>Списък на</w:t>
            </w:r>
            <w:r w:rsidRPr="00C13CD3">
              <w:rPr>
                <w:szCs w:val="22"/>
              </w:rPr>
              <w:t xml:space="preserve"> клоновете/офисите на територията на България</w:t>
            </w:r>
            <w:r>
              <w:rPr>
                <w:szCs w:val="22"/>
              </w:rPr>
              <w:t xml:space="preserve"> </w:t>
            </w:r>
            <w:r w:rsidRPr="00196028">
              <w:rPr>
                <w:lang w:eastAsia="bg-BG"/>
              </w:rPr>
              <w:t xml:space="preserve">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</w:t>
            </w:r>
          </w:p>
        </w:tc>
      </w:tr>
      <w:tr w:rsidR="00363679" w:rsidRPr="00196028" w:rsidTr="00C13CD3">
        <w:trPr>
          <w:trHeight w:val="488"/>
        </w:trPr>
        <w:tc>
          <w:tcPr>
            <w:tcW w:w="636" w:type="dxa"/>
            <w:shd w:val="clear" w:color="auto" w:fill="auto"/>
          </w:tcPr>
          <w:p w:rsidR="00363679" w:rsidRPr="00196028" w:rsidRDefault="00C13CD3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="00C13CD3">
              <w:rPr>
                <w:i/>
                <w:lang w:eastAsia="bg-BG"/>
              </w:rPr>
              <w:t>5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C13CD3">
        <w:trPr>
          <w:trHeight w:val="538"/>
        </w:trPr>
        <w:tc>
          <w:tcPr>
            <w:tcW w:w="636" w:type="dxa"/>
            <w:shd w:val="clear" w:color="auto" w:fill="auto"/>
          </w:tcPr>
          <w:p w:rsidR="00363679" w:rsidRPr="00196028" w:rsidRDefault="00C13CD3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9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="00C13CD3">
              <w:rPr>
                <w:i/>
                <w:lang w:eastAsia="bg-BG"/>
              </w:rPr>
              <w:t>6</w:t>
            </w:r>
            <w:r w:rsidRPr="00196028">
              <w:rPr>
                <w:lang w:eastAsia="bg-BG"/>
              </w:rPr>
              <w:t>;</w:t>
            </w:r>
          </w:p>
        </w:tc>
      </w:tr>
      <w:tr w:rsidR="00363679" w:rsidRPr="00196028" w:rsidTr="00C13CD3">
        <w:trPr>
          <w:trHeight w:val="309"/>
        </w:trPr>
        <w:tc>
          <w:tcPr>
            <w:tcW w:w="636" w:type="dxa"/>
            <w:shd w:val="clear" w:color="auto" w:fill="auto"/>
          </w:tcPr>
          <w:p w:rsidR="00363679" w:rsidRPr="00196028" w:rsidRDefault="00C13CD3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10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</w:t>
            </w:r>
            <w:r w:rsidR="00196028">
              <w:rPr>
                <w:i/>
                <w:lang w:eastAsia="bg-BG"/>
              </w:rPr>
              <w:t xml:space="preserve"> </w:t>
            </w:r>
            <w:r w:rsidR="00C13CD3">
              <w:rPr>
                <w:i/>
                <w:lang w:eastAsia="bg-BG"/>
              </w:rPr>
              <w:t>7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C13CD3" w:rsidRPr="00196028" w:rsidTr="00C13CD3">
        <w:trPr>
          <w:trHeight w:val="309"/>
        </w:trPr>
        <w:tc>
          <w:tcPr>
            <w:tcW w:w="636" w:type="dxa"/>
            <w:shd w:val="clear" w:color="auto" w:fill="auto"/>
          </w:tcPr>
          <w:p w:rsidR="00C13CD3" w:rsidRPr="00196028" w:rsidRDefault="00C13CD3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11.</w:t>
            </w:r>
          </w:p>
        </w:tc>
        <w:tc>
          <w:tcPr>
            <w:tcW w:w="8260" w:type="dxa"/>
            <w:shd w:val="clear" w:color="auto" w:fill="auto"/>
          </w:tcPr>
          <w:p w:rsidR="00C13CD3" w:rsidRPr="00196028" w:rsidRDefault="00C13CD3" w:rsidP="004E0E21">
            <w:pPr>
              <w:jc w:val="both"/>
              <w:rPr>
                <w:lang w:eastAsia="bg-BG"/>
              </w:rPr>
            </w:pPr>
            <w:r w:rsidRPr="00C13CD3">
              <w:rPr>
                <w:lang w:eastAsia="bg-BG"/>
              </w:rPr>
              <w:t>Доказателства за годността (правоспособността) за упражняване на професионална дейност</w:t>
            </w:r>
          </w:p>
        </w:tc>
      </w:tr>
      <w:tr w:rsidR="00C13CD3" w:rsidRPr="00196028" w:rsidTr="00C13CD3">
        <w:trPr>
          <w:trHeight w:val="309"/>
        </w:trPr>
        <w:tc>
          <w:tcPr>
            <w:tcW w:w="636" w:type="dxa"/>
            <w:shd w:val="clear" w:color="auto" w:fill="auto"/>
          </w:tcPr>
          <w:p w:rsidR="00C13CD3" w:rsidRPr="00196028" w:rsidRDefault="00C13CD3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12.</w:t>
            </w:r>
          </w:p>
        </w:tc>
        <w:tc>
          <w:tcPr>
            <w:tcW w:w="8260" w:type="dxa"/>
            <w:shd w:val="clear" w:color="auto" w:fill="auto"/>
          </w:tcPr>
          <w:p w:rsidR="00C13CD3" w:rsidRPr="00C13CD3" w:rsidRDefault="00C13CD3" w:rsidP="004E0E21">
            <w:pPr>
              <w:jc w:val="both"/>
              <w:rPr>
                <w:lang w:eastAsia="bg-BG"/>
              </w:rPr>
            </w:pPr>
            <w:proofErr w:type="spellStart"/>
            <w:proofErr w:type="gramStart"/>
            <w:r w:rsidRPr="00A25FEF">
              <w:rPr>
                <w:color w:val="000000"/>
                <w:lang w:val="ru-RU"/>
              </w:rPr>
              <w:t>Доказателства</w:t>
            </w:r>
            <w:proofErr w:type="spellEnd"/>
            <w:r w:rsidRPr="00A25FEF">
              <w:rPr>
                <w:color w:val="000000"/>
                <w:lang w:val="ru-RU"/>
              </w:rPr>
              <w:t xml:space="preserve"> за </w:t>
            </w:r>
            <w:proofErr w:type="spellStart"/>
            <w:r w:rsidRPr="00A25FEF">
              <w:rPr>
                <w:color w:val="000000"/>
                <w:lang w:val="ru-RU"/>
              </w:rPr>
              <w:t>изпълнените</w:t>
            </w:r>
            <w:proofErr w:type="spellEnd"/>
            <w:r w:rsidRPr="00A25FEF">
              <w:rPr>
                <w:color w:val="000000"/>
                <w:lang w:val="ru-RU"/>
              </w:rPr>
              <w:t xml:space="preserve"> услуги, </w:t>
            </w:r>
            <w:proofErr w:type="spellStart"/>
            <w:r w:rsidRPr="00A25FEF">
              <w:rPr>
                <w:color w:val="000000"/>
                <w:lang w:val="ru-RU"/>
              </w:rPr>
              <w:t>посочени</w:t>
            </w:r>
            <w:proofErr w:type="spellEnd"/>
            <w:r w:rsidRPr="00A25FEF">
              <w:rPr>
                <w:color w:val="000000"/>
                <w:lang w:val="ru-RU"/>
              </w:rPr>
              <w:t xml:space="preserve"> в</w:t>
            </w:r>
            <w:r w:rsidRPr="00A25FEF">
              <w:rPr>
                <w:lang w:eastAsia="zh-CN"/>
              </w:rPr>
              <w:t xml:space="preserve"> т. 1б) от Раздел „В“, от Част </w:t>
            </w:r>
            <w:r w:rsidRPr="00A25FEF">
              <w:rPr>
                <w:lang w:val="en-US" w:eastAsia="zh-CN"/>
              </w:rPr>
              <w:t xml:space="preserve">IV </w:t>
            </w:r>
            <w:r w:rsidRPr="00A25FEF">
              <w:rPr>
                <w:lang w:eastAsia="zh-CN"/>
              </w:rPr>
              <w:t>на ЕЕДОП</w:t>
            </w:r>
            <w:proofErr w:type="gramEnd"/>
          </w:p>
        </w:tc>
      </w:tr>
      <w:tr w:rsidR="00C13CD3" w:rsidRPr="00196028" w:rsidTr="00C13CD3">
        <w:trPr>
          <w:trHeight w:val="309"/>
        </w:trPr>
        <w:tc>
          <w:tcPr>
            <w:tcW w:w="636" w:type="dxa"/>
            <w:shd w:val="clear" w:color="auto" w:fill="auto"/>
          </w:tcPr>
          <w:p w:rsidR="00C13CD3" w:rsidRPr="00196028" w:rsidRDefault="00C13CD3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13.</w:t>
            </w:r>
          </w:p>
        </w:tc>
        <w:tc>
          <w:tcPr>
            <w:tcW w:w="8260" w:type="dxa"/>
            <w:shd w:val="clear" w:color="auto" w:fill="auto"/>
          </w:tcPr>
          <w:p w:rsidR="00C13CD3" w:rsidRPr="00C13CD3" w:rsidRDefault="00C13CD3" w:rsidP="00C13CD3">
            <w:pPr>
              <w:pStyle w:val="NoSpacing"/>
              <w:ind w:right="19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3CD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Декларация </w:t>
            </w:r>
            <w:r w:rsidRPr="00C13CD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за липса на свързаност  с друг участник </w:t>
            </w:r>
            <w:r w:rsidRPr="0099210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по чл. 107, т. 4 от ЗОП, във връзка с чл. 101, ал. 11  от ЗОП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196028">
              <w:rPr>
                <w:lang w:eastAsia="bg-BG"/>
              </w:rPr>
              <w:t xml:space="preserve">– </w:t>
            </w:r>
            <w:r w:rsidRPr="00C13C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8</w:t>
            </w:r>
          </w:p>
        </w:tc>
      </w:tr>
      <w:tr w:rsidR="00C13CD3" w:rsidRPr="00196028" w:rsidTr="00C13CD3">
        <w:trPr>
          <w:trHeight w:val="309"/>
        </w:trPr>
        <w:tc>
          <w:tcPr>
            <w:tcW w:w="636" w:type="dxa"/>
            <w:shd w:val="clear" w:color="auto" w:fill="auto"/>
          </w:tcPr>
          <w:p w:rsidR="00C13CD3" w:rsidRPr="00196028" w:rsidRDefault="00C13CD3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14.</w:t>
            </w:r>
          </w:p>
        </w:tc>
        <w:tc>
          <w:tcPr>
            <w:tcW w:w="8260" w:type="dxa"/>
            <w:shd w:val="clear" w:color="auto" w:fill="auto"/>
          </w:tcPr>
          <w:p w:rsidR="00C13CD3" w:rsidRPr="00C13CD3" w:rsidRDefault="00C13CD3" w:rsidP="00C13CD3">
            <w:pPr>
              <w:pStyle w:val="NoSpacing"/>
              <w:ind w:right="196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Verdana-Bold" w:hAnsi="Times New Roman" w:cs="Times New Roman"/>
                <w:noProof/>
                <w:sz w:val="24"/>
                <w:szCs w:val="24"/>
                <w:lang w:val="bg-BG"/>
              </w:rPr>
              <w:t xml:space="preserve">Деклараци </w:t>
            </w:r>
            <w:r w:rsidRPr="00A224FF">
              <w:rPr>
                <w:rFonts w:ascii="Times New Roman" w:eastAsia="Verdana-Bold" w:hAnsi="Times New Roman" w:cs="Times New Roman"/>
                <w:noProof/>
                <w:sz w:val="24"/>
                <w:szCs w:val="24"/>
              </w:rPr>
              <w:t>за отсъствие на обстоятелствата по чл. 3, т. 8 от</w:t>
            </w:r>
            <w:r w:rsidRPr="00510C47">
              <w:rPr>
                <w:rFonts w:ascii="Times New Roman" w:eastAsia="Verdana-Bold" w:hAnsi="Times New Roman" w:cs="Times New Roman"/>
                <w:noProof/>
                <w:sz w:val="24"/>
                <w:szCs w:val="24"/>
              </w:rPr>
              <w:t xml:space="preserve"> </w:t>
            </w:r>
            <w:r w:rsidRPr="00510C47">
              <w:rPr>
                <w:rFonts w:ascii="Times New Roman" w:eastAsia="Verdana-Bold" w:hAnsi="Times New Roman" w:cs="Times New Roman"/>
                <w:noProof/>
                <w:sz w:val="24"/>
                <w:szCs w:val="24"/>
              </w:rPr>
              <w:t>ЗИФОДРЮПДРСЛТДС</w:t>
            </w:r>
            <w:r w:rsidRPr="00196028">
              <w:rPr>
                <w:lang w:eastAsia="bg-BG"/>
              </w:rPr>
              <w:t xml:space="preserve">– </w:t>
            </w:r>
            <w:r w:rsidRPr="00C13C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9</w:t>
            </w:r>
          </w:p>
        </w:tc>
      </w:tr>
      <w:tr w:rsidR="00363679" w:rsidRPr="00196028" w:rsidTr="00C13CD3">
        <w:trPr>
          <w:trHeight w:val="407"/>
        </w:trPr>
        <w:tc>
          <w:tcPr>
            <w:tcW w:w="636" w:type="dxa"/>
            <w:shd w:val="clear" w:color="auto" w:fill="auto"/>
          </w:tcPr>
          <w:p w:rsidR="00363679" w:rsidRPr="00196028" w:rsidRDefault="00C13CD3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15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273F5D">
              <w:rPr>
                <w:i/>
                <w:lang w:eastAsia="bg-BG"/>
              </w:rPr>
              <w:t>№</w:t>
            </w:r>
            <w:r w:rsidR="00196028">
              <w:rPr>
                <w:i/>
                <w:lang w:eastAsia="bg-BG"/>
              </w:rPr>
              <w:t xml:space="preserve"> </w:t>
            </w:r>
            <w:r w:rsidR="00C13CD3">
              <w:rPr>
                <w:i/>
                <w:lang w:eastAsia="bg-BG"/>
              </w:rPr>
              <w:t>10</w:t>
            </w:r>
            <w:r w:rsidR="00C13CD3">
              <w:rPr>
                <w:i/>
                <w:lang w:val="en-US" w:eastAsia="bg-BG"/>
              </w:rPr>
              <w:t xml:space="preserve">.1 – </w:t>
            </w:r>
            <w:r w:rsidR="00C13CD3">
              <w:rPr>
                <w:i/>
                <w:lang w:eastAsia="bg-BG"/>
              </w:rPr>
              <w:t>10</w:t>
            </w:r>
            <w:r w:rsidR="00202EF5">
              <w:rPr>
                <w:i/>
                <w:lang w:val="en-US" w:eastAsia="bg-BG"/>
              </w:rPr>
              <w:t>.</w:t>
            </w:r>
            <w:r w:rsidR="00202EF5">
              <w:rPr>
                <w:i/>
                <w:lang w:eastAsia="bg-BG"/>
              </w:rPr>
              <w:t>2</w:t>
            </w:r>
            <w:bookmarkStart w:id="0" w:name="_GoBack"/>
            <w:bookmarkEnd w:id="0"/>
            <w:r w:rsidRPr="00196028">
              <w:rPr>
                <w:lang w:eastAsia="bg-BG"/>
              </w:rPr>
              <w:t xml:space="preserve"> </w:t>
            </w:r>
            <w:r w:rsidR="00196028">
              <w:rPr>
                <w:lang w:eastAsia="bg-BG"/>
              </w:rPr>
              <w:t>– в отделен запечатан плик;</w:t>
            </w:r>
          </w:p>
        </w:tc>
      </w:tr>
      <w:tr w:rsidR="00363679" w:rsidRPr="00196028" w:rsidTr="00C13CD3">
        <w:trPr>
          <w:trHeight w:val="413"/>
        </w:trPr>
        <w:tc>
          <w:tcPr>
            <w:tcW w:w="63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pStyle w:val="NoSpacing"/>
        <w:jc w:val="right"/>
        <w:rPr>
          <w:rFonts w:ascii="Times New Roman" w:hAnsi="Times New Roman" w:cs="Times New Roman"/>
          <w:i/>
          <w:color w:val="0070C0"/>
          <w:lang w:val="bg-BG" w:bidi="hi-IN"/>
        </w:rPr>
      </w:pPr>
    </w:p>
    <w:p w:rsidR="00363679" w:rsidRPr="00196028" w:rsidRDefault="00363679" w:rsidP="00363679">
      <w:pPr>
        <w:pStyle w:val="Annexetitre"/>
        <w:jc w:val="left"/>
      </w:pPr>
    </w:p>
    <w:p w:rsidR="00363679" w:rsidRDefault="00363679" w:rsidP="00363679">
      <w:pPr>
        <w:rPr>
          <w:lang w:eastAsia="bg-BG"/>
        </w:rPr>
      </w:pPr>
    </w:p>
    <w:p w:rsidR="00363679" w:rsidRDefault="00363679" w:rsidP="00363679">
      <w:pPr>
        <w:rPr>
          <w:lang w:eastAsia="bg-BG"/>
        </w:rPr>
      </w:pPr>
    </w:p>
    <w:p w:rsidR="00363679" w:rsidRDefault="00363679" w:rsidP="00363679">
      <w:pPr>
        <w:rPr>
          <w:lang w:eastAsia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23C36"/>
    <w:rsid w:val="000A07AE"/>
    <w:rsid w:val="00196028"/>
    <w:rsid w:val="00202EF5"/>
    <w:rsid w:val="00273F5D"/>
    <w:rsid w:val="00363679"/>
    <w:rsid w:val="00876A8A"/>
    <w:rsid w:val="009E5D91"/>
    <w:rsid w:val="00C1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8</cp:revision>
  <cp:lastPrinted>2016-07-07T09:22:00Z</cp:lastPrinted>
  <dcterms:created xsi:type="dcterms:W3CDTF">2016-07-06T12:47:00Z</dcterms:created>
  <dcterms:modified xsi:type="dcterms:W3CDTF">2016-09-10T07:44:00Z</dcterms:modified>
</cp:coreProperties>
</file>